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DB3" w:rsidRPr="00D35772" w:rsidRDefault="00571DB3" w:rsidP="00571DB3">
      <w:pPr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Пояснительная записка </w:t>
      </w:r>
      <w:r w:rsidRPr="00D35772">
        <w:rPr>
          <w:rFonts w:ascii="Arial" w:eastAsia="Times New Roman" w:hAnsi="Arial" w:cs="Arial"/>
          <w:b/>
          <w:lang w:eastAsia="ru-RU"/>
        </w:rPr>
        <w:t xml:space="preserve">к проекту решения Собрания Холмского муниципального округа Сахалинской области </w:t>
      </w:r>
      <w:r w:rsidRPr="00D35772">
        <w:rPr>
          <w:rFonts w:ascii="Arial" w:hAnsi="Arial" w:cs="Arial"/>
          <w:b/>
        </w:rPr>
        <w:t>«</w:t>
      </w:r>
      <w:r w:rsidRPr="00D35772">
        <w:rPr>
          <w:rFonts w:ascii="Arial" w:eastAsia="Times New Roman" w:hAnsi="Arial" w:cs="Arial"/>
          <w:b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:rsidR="00571DB3" w:rsidRDefault="00571DB3" w:rsidP="00571DB3">
      <w:pPr>
        <w:jc w:val="center"/>
        <w:rPr>
          <w:rFonts w:eastAsia="Times New Roman"/>
          <w:b/>
          <w:lang w:eastAsia="ru-RU"/>
        </w:rPr>
      </w:pPr>
    </w:p>
    <w:p w:rsidR="00571DB3" w:rsidRDefault="00571DB3" w:rsidP="00571DB3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DB3" w:rsidRDefault="00571DB3" w:rsidP="00571DB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571DB3" w:rsidRPr="00D35772" w:rsidRDefault="00571DB3" w:rsidP="00571DB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35772">
        <w:rPr>
          <w:rFonts w:ascii="Arial" w:eastAsia="Times New Roman" w:hAnsi="Arial" w:cs="Arial"/>
          <w:lang w:eastAsia="ru-RU"/>
        </w:rPr>
        <w:t xml:space="preserve">Настоящий проект решения Собрания Холмского муниципального округа Сахалинской области «Об установлении дополнительных оснований признания безнадежными к взысканию недоимки, задолженности по пеням и штрафам по местным налогам» разработан в соответствии с </w:t>
      </w:r>
      <w:r w:rsidRPr="00D35772">
        <w:rPr>
          <w:rFonts w:ascii="Arial" w:eastAsiaTheme="minorHAnsi" w:hAnsi="Arial" w:cs="Arial"/>
          <w:lang w:eastAsia="en-US"/>
        </w:rPr>
        <w:t xml:space="preserve">Налоговым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D35772">
        <w:rPr>
          <w:rFonts w:ascii="Arial" w:eastAsia="Times New Roman" w:hAnsi="Arial" w:cs="Arial"/>
          <w:lang w:eastAsia="ru-RU"/>
        </w:rPr>
        <w:t xml:space="preserve">Уставом </w:t>
      </w:r>
      <w:r w:rsidRPr="00D35772">
        <w:rPr>
          <w:rFonts w:ascii="Arial" w:hAnsi="Arial" w:cs="Arial"/>
        </w:rPr>
        <w:t xml:space="preserve">Холмского муниципального округа Сахалинской области. </w:t>
      </w:r>
    </w:p>
    <w:p w:rsidR="00571DB3" w:rsidRPr="00D35772" w:rsidRDefault="00571DB3" w:rsidP="00571DB3">
      <w:pPr>
        <w:pStyle w:val="ConsPlusNormal"/>
        <w:ind w:firstLine="540"/>
        <w:jc w:val="both"/>
        <w:rPr>
          <w:sz w:val="24"/>
          <w:szCs w:val="24"/>
        </w:rPr>
      </w:pPr>
      <w:r w:rsidRPr="00D35772">
        <w:rPr>
          <w:rFonts w:eastAsia="Times New Roman"/>
          <w:lang w:eastAsia="ru-RU"/>
        </w:rPr>
        <w:tab/>
      </w:r>
      <w:r w:rsidRPr="00D35772">
        <w:rPr>
          <w:sz w:val="24"/>
          <w:szCs w:val="24"/>
        </w:rPr>
        <w:t xml:space="preserve">Субъектам Российской Федерации и представительным органам муниципальных округов предоставлено право устанавливать дополнительные основания признания безнадежными к взысканию недоимки по региональным и местным налогам, задолженности по пеням и штрафам по этим налогам ( </w:t>
      </w:r>
      <w:hyperlink r:id="rId4" w:history="1">
        <w:r w:rsidRPr="00D35772">
          <w:rPr>
            <w:sz w:val="24"/>
            <w:szCs w:val="24"/>
          </w:rPr>
          <w:t>п. 3 ст. 59</w:t>
        </w:r>
      </w:hyperlink>
      <w:r w:rsidRPr="00D35772">
        <w:rPr>
          <w:sz w:val="24"/>
          <w:szCs w:val="24"/>
        </w:rPr>
        <w:t xml:space="preserve"> НК РФ).</w:t>
      </w:r>
      <w:r w:rsidRPr="00D35772">
        <w:rPr>
          <w:rFonts w:ascii="Times New Roman" w:hAnsi="Times New Roman" w:cs="Times New Roman"/>
          <w:sz w:val="24"/>
          <w:szCs w:val="24"/>
        </w:rPr>
        <w:tab/>
      </w:r>
    </w:p>
    <w:p w:rsidR="00571DB3" w:rsidRPr="00A7277B" w:rsidRDefault="00571DB3" w:rsidP="00571DB3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ab/>
      </w:r>
      <w:r w:rsidRPr="00D35772">
        <w:rPr>
          <w:rFonts w:ascii="Arial" w:eastAsia="Times New Roman" w:hAnsi="Arial" w:cs="Arial"/>
          <w:lang w:eastAsia="ru-RU"/>
        </w:rPr>
        <w:t xml:space="preserve">Представленный проект решения Собрания Холмского муниципального округа Сахалинской области «Об установлении дополнительных оснований признания безнадежными к взысканию недоимки, задолженности по пеням и штрафам по местным налогам» позволит налоговому органу признать </w:t>
      </w:r>
      <w:r w:rsidRPr="00A7277B">
        <w:rPr>
          <w:rFonts w:ascii="Arial" w:eastAsia="Times New Roman" w:hAnsi="Arial" w:cs="Arial"/>
          <w:lang w:eastAsia="ru-RU"/>
        </w:rPr>
        <w:t>безнадежной к взысканию задолженность прошлых лет и произвести ее списание.</w:t>
      </w:r>
    </w:p>
    <w:p w:rsidR="00571DB3" w:rsidRDefault="00571DB3" w:rsidP="00571D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A7277B">
        <w:rPr>
          <w:rFonts w:ascii="Arial" w:eastAsia="Times New Roman" w:hAnsi="Arial" w:cs="Arial"/>
          <w:lang w:eastAsia="ru-RU"/>
        </w:rPr>
        <w:tab/>
        <w:t xml:space="preserve">Полагаем необходимым отметить, что </w:t>
      </w:r>
      <w:r>
        <w:rPr>
          <w:rFonts w:ascii="Arial" w:eastAsia="Times New Roman" w:hAnsi="Arial" w:cs="Arial"/>
          <w:lang w:eastAsia="ru-RU"/>
        </w:rPr>
        <w:t>06</w:t>
      </w:r>
      <w:r w:rsidRPr="00A7277B">
        <w:rPr>
          <w:rFonts w:ascii="Arial" w:eastAsia="Times New Roman" w:hAnsi="Arial" w:cs="Arial"/>
          <w:lang w:eastAsia="ru-RU"/>
        </w:rPr>
        <w:t>.11.20</w:t>
      </w:r>
      <w:r>
        <w:rPr>
          <w:rFonts w:ascii="Arial" w:eastAsia="Times New Roman" w:hAnsi="Arial" w:cs="Arial"/>
          <w:lang w:eastAsia="ru-RU"/>
        </w:rPr>
        <w:t>2</w:t>
      </w:r>
      <w:r w:rsidRPr="00A7277B">
        <w:rPr>
          <w:rFonts w:ascii="Arial" w:eastAsia="Times New Roman" w:hAnsi="Arial" w:cs="Arial"/>
          <w:lang w:eastAsia="ru-RU"/>
        </w:rPr>
        <w:t xml:space="preserve">4 года </w:t>
      </w:r>
      <w:r w:rsidRPr="00A7277B">
        <w:rPr>
          <w:rFonts w:ascii="Arial" w:eastAsiaTheme="minorHAnsi" w:hAnsi="Arial" w:cs="Arial"/>
          <w:lang w:eastAsia="en-US"/>
        </w:rPr>
        <w:t xml:space="preserve">Законом Сахалинской области № </w:t>
      </w:r>
      <w:r>
        <w:rPr>
          <w:rFonts w:ascii="Arial" w:eastAsiaTheme="minorHAnsi" w:hAnsi="Arial" w:cs="Arial"/>
          <w:lang w:eastAsia="en-US"/>
        </w:rPr>
        <w:t>91</w:t>
      </w:r>
      <w:r w:rsidRPr="00A7277B">
        <w:rPr>
          <w:rFonts w:ascii="Arial" w:eastAsiaTheme="minorHAnsi" w:hAnsi="Arial" w:cs="Arial"/>
          <w:lang w:eastAsia="en-US"/>
        </w:rPr>
        <w:t xml:space="preserve">-ЗО установлены дополнительные основания признания безнадежными к взысканию </w:t>
      </w:r>
      <w:r>
        <w:rPr>
          <w:rFonts w:ascii="Arial" w:hAnsi="Arial" w:cs="Arial"/>
        </w:rPr>
        <w:t>задолженности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транспортному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налогу</w:t>
      </w:r>
      <w:r w:rsidRPr="00307EF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образовавшейся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физических</w:t>
      </w:r>
      <w:r w:rsidRPr="00307E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лиц.</w:t>
      </w:r>
    </w:p>
    <w:p w:rsidR="00571DB3" w:rsidRPr="00A7277B" w:rsidRDefault="00571DB3" w:rsidP="00571DB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Cs/>
          <w:lang w:eastAsia="ru-RU"/>
        </w:rPr>
      </w:pPr>
      <w:r w:rsidRPr="00A7277B">
        <w:rPr>
          <w:rFonts w:ascii="Arial" w:eastAsia="Times New Roman" w:hAnsi="Arial" w:cs="Arial"/>
          <w:bCs/>
          <w:lang w:eastAsia="ru-RU"/>
        </w:rPr>
        <w:t>Принятия настоящего проекта решения не потребует дополнительных финансовых затрат.</w:t>
      </w:r>
    </w:p>
    <w:p w:rsidR="00571DB3" w:rsidRPr="00411BAA" w:rsidRDefault="00571DB3" w:rsidP="00571DB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571DB3" w:rsidRDefault="00571DB3" w:rsidP="00571DB3">
      <w:pPr>
        <w:autoSpaceDE w:val="0"/>
        <w:autoSpaceDN w:val="0"/>
        <w:adjustRightInd w:val="0"/>
        <w:ind w:firstLineChars="200" w:firstLine="480"/>
        <w:jc w:val="both"/>
        <w:rPr>
          <w:rFonts w:eastAsia="Times New Roman"/>
          <w:lang w:eastAsia="ru-RU"/>
        </w:rPr>
      </w:pPr>
    </w:p>
    <w:p w:rsidR="00571DB3" w:rsidRDefault="00571DB3" w:rsidP="00571DB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="Times New Roman"/>
          <w:lang w:eastAsia="ru-RU"/>
        </w:rPr>
        <w:tab/>
      </w:r>
    </w:p>
    <w:p w:rsidR="00571DB3" w:rsidRDefault="00571DB3" w:rsidP="00571DB3">
      <w:pPr>
        <w:pStyle w:val="ConsPlusNormal"/>
        <w:spacing w:line="276" w:lineRule="auto"/>
        <w:ind w:firstLine="851"/>
        <w:jc w:val="both"/>
      </w:pPr>
    </w:p>
    <w:p w:rsidR="00571DB3" w:rsidRPr="00A7277B" w:rsidRDefault="00571DB3" w:rsidP="00571DB3">
      <w:pPr>
        <w:jc w:val="both"/>
        <w:rPr>
          <w:rFonts w:ascii="Arial" w:eastAsia="Times New Roman" w:hAnsi="Arial" w:cs="Arial"/>
          <w:lang w:eastAsia="ru-RU"/>
        </w:rPr>
      </w:pPr>
      <w:r w:rsidRPr="00A7277B">
        <w:rPr>
          <w:rFonts w:ascii="Arial" w:eastAsia="Times New Roman" w:hAnsi="Arial" w:cs="Arial"/>
          <w:lang w:eastAsia="ru-RU"/>
        </w:rPr>
        <w:t>Директор</w:t>
      </w:r>
      <w:r>
        <w:rPr>
          <w:rFonts w:ascii="Arial" w:eastAsia="Times New Roman" w:hAnsi="Arial" w:cs="Arial"/>
          <w:lang w:eastAsia="ru-RU"/>
        </w:rPr>
        <w:t xml:space="preserve"> </w:t>
      </w:r>
      <w:r w:rsidRPr="00A7277B">
        <w:rPr>
          <w:rFonts w:ascii="Arial" w:eastAsia="Times New Roman" w:hAnsi="Arial" w:cs="Arial"/>
          <w:lang w:eastAsia="ru-RU"/>
        </w:rPr>
        <w:t xml:space="preserve">департамента                                         </w:t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  <w:t xml:space="preserve">  </w:t>
      </w:r>
      <w:r w:rsidRPr="00A7277B">
        <w:rPr>
          <w:rFonts w:ascii="Arial" w:eastAsia="Times New Roman" w:hAnsi="Arial" w:cs="Arial"/>
          <w:lang w:eastAsia="ru-RU"/>
        </w:rPr>
        <w:t xml:space="preserve">    </w:t>
      </w:r>
      <w:r>
        <w:rPr>
          <w:rFonts w:ascii="Arial" w:eastAsia="Times New Roman" w:hAnsi="Arial" w:cs="Arial"/>
          <w:lang w:eastAsia="ru-RU"/>
        </w:rPr>
        <w:t>Е.В. Судникович</w:t>
      </w:r>
      <w:r w:rsidRPr="00A7277B">
        <w:rPr>
          <w:rFonts w:ascii="Arial" w:eastAsia="Times New Roman" w:hAnsi="Arial" w:cs="Arial"/>
          <w:lang w:eastAsia="ru-RU"/>
        </w:rPr>
        <w:t xml:space="preserve">                                          </w:t>
      </w:r>
    </w:p>
    <w:p w:rsidR="00571DB3" w:rsidRDefault="00571DB3" w:rsidP="00571DB3">
      <w:pPr>
        <w:jc w:val="center"/>
        <w:rPr>
          <w:rFonts w:eastAsia="Times New Roman"/>
          <w:b/>
          <w:lang w:eastAsia="ru-RU"/>
        </w:rPr>
      </w:pPr>
    </w:p>
    <w:p w:rsidR="00571DB3" w:rsidRDefault="00571DB3" w:rsidP="00571DB3">
      <w:pPr>
        <w:jc w:val="center"/>
        <w:rPr>
          <w:rFonts w:eastAsia="Times New Roman"/>
          <w:b/>
          <w:lang w:eastAsia="ru-RU"/>
        </w:rPr>
      </w:pPr>
    </w:p>
    <w:p w:rsidR="00571DB3" w:rsidRDefault="00571DB3" w:rsidP="00571DB3">
      <w:pPr>
        <w:jc w:val="center"/>
        <w:rPr>
          <w:rFonts w:eastAsia="Times New Roman"/>
          <w:b/>
          <w:lang w:eastAsia="ru-RU"/>
        </w:rPr>
      </w:pPr>
    </w:p>
    <w:p w:rsidR="00815B83" w:rsidRDefault="00815B83" w:rsidP="00571DB3">
      <w:bookmarkStart w:id="0" w:name="_GoBack"/>
      <w:bookmarkEnd w:id="0"/>
    </w:p>
    <w:sectPr w:rsidR="0081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A0"/>
    <w:rsid w:val="00571DB3"/>
    <w:rsid w:val="00815B83"/>
    <w:rsid w:val="0085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90B04-9461-41DA-AEF0-C10A53D1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DB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71DB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71B705F033A4C591274DD02AA5AC262C3814BF6A8178E1C6210D5C30D887857DD89DAB47919k66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2025-10-08T23:33:00Z</dcterms:created>
  <dcterms:modified xsi:type="dcterms:W3CDTF">2025-10-08T23:33:00Z</dcterms:modified>
</cp:coreProperties>
</file>